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WKZB-2025-042</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空调过滤器</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空调过滤器</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WKZB-2025-042</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空调过滤器</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空调过滤器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空调过滤器</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空调过滤器</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8299"/>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商入围空调过滤器项目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30277"/>
      <w:bookmarkStart w:id="30" w:name="_Toc16177"/>
      <w:bookmarkStart w:id="31" w:name="_Toc14869"/>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44974495"/>
      <w:bookmarkStart w:id="36" w:name="_Toc390940505"/>
      <w:bookmarkStart w:id="37" w:name="_Toc152042303"/>
      <w:bookmarkStart w:id="38" w:name="_Toc233102490"/>
      <w:bookmarkStart w:id="39" w:name="_Toc109736026"/>
      <w:bookmarkStart w:id="40" w:name="_Toc179632544"/>
      <w:bookmarkStart w:id="41" w:name="_Toc152045527"/>
      <w:bookmarkStart w:id="42" w:name="_Toc2565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09736027"/>
      <w:bookmarkStart w:id="44" w:name="_Toc144974496"/>
      <w:bookmarkStart w:id="45" w:name="_Toc152042304"/>
      <w:bookmarkStart w:id="46" w:name="_Toc18804"/>
      <w:bookmarkStart w:id="47" w:name="_Toc390940506"/>
      <w:bookmarkStart w:id="48" w:name="_Toc152045528"/>
      <w:bookmarkStart w:id="49" w:name="_Toc179632545"/>
      <w:bookmarkStart w:id="50" w:name="_Toc233102491"/>
      <w:bookmarkStart w:id="51" w:name="_Toc20399"/>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bookmarkStart w:id="415" w:name="_GoBack"/>
            <w:bookmarkEnd w:id="415"/>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233102492"/>
      <w:bookmarkStart w:id="56" w:name="_Toc152045529"/>
      <w:bookmarkStart w:id="57" w:name="_Toc144974497"/>
      <w:bookmarkStart w:id="58" w:name="_Toc152042305"/>
      <w:bookmarkStart w:id="59" w:name="_Toc179632546"/>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520356144"/>
      <w:bookmarkStart w:id="63" w:name="_Toc1794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520356145"/>
      <w:bookmarkStart w:id="70" w:name="_Toc20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109736032"/>
      <w:bookmarkStart w:id="74" w:name="_Toc47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09736033"/>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Ref467378678"/>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20356151"/>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520356159"/>
      <w:bookmarkStart w:id="119" w:name="_Toc109736045"/>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216582809"/>
      <w:bookmarkStart w:id="128" w:name="_Toc520356163"/>
      <w:bookmarkStart w:id="129" w:name="_Toc109736049"/>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978"/>
      <w:bookmarkStart w:id="156" w:name="_Toc520356175"/>
      <w:bookmarkStart w:id="157" w:name="_Ref467306377"/>
      <w:bookmarkStart w:id="158" w:name="_Ref467307062"/>
      <w:bookmarkStart w:id="159" w:name="_Ref467307204"/>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99"/>
      <w:bookmarkStart w:id="172" w:name="_Ref467379109"/>
      <w:bookmarkStart w:id="173" w:name="_Toc487900349"/>
      <w:bookmarkStart w:id="174" w:name="_Ref467378404"/>
      <w:bookmarkStart w:id="175" w:name="_Ref467378463"/>
      <w:bookmarkStart w:id="176" w:name="_Ref467379094"/>
      <w:bookmarkStart w:id="177" w:name="_Toc415222497"/>
      <w:bookmarkStart w:id="178" w:name="_Ref467379214"/>
      <w:bookmarkStart w:id="179" w:name="_Ref467379225"/>
      <w:bookmarkStart w:id="180" w:name="_Ref467379195"/>
      <w:bookmarkStart w:id="181" w:name="_Ref467379101"/>
      <w:bookmarkStart w:id="182" w:name="_Ref467379205"/>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10889"/>
      <w:bookmarkStart w:id="190" w:name="_Toc415222498"/>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15222499"/>
      <w:bookmarkStart w:id="194" w:name="_Toc10492"/>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415222500"/>
      <w:bookmarkStart w:id="198" w:name="_Toc487900352"/>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32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36"/>
      <w:bookmarkStart w:id="205" w:name="_Ref467379527"/>
      <w:bookmarkStart w:id="206" w:name="_Toc11864"/>
      <w:bookmarkStart w:id="207" w:name="_Toc415222502"/>
      <w:bookmarkStart w:id="208" w:name="_Toc18715"/>
      <w:bookmarkStart w:id="209" w:name="_Toc487900354"/>
      <w:bookmarkStart w:id="210" w:name="_Ref467378591"/>
      <w:bookmarkStart w:id="211" w:name="_Ref467378541"/>
      <w:bookmarkStart w:id="212" w:name="_Ref46737954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415222503"/>
      <w:bookmarkStart w:id="216" w:name="_Toc12437"/>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Toc415222504"/>
      <w:bookmarkStart w:id="220" w:name="_Toc15361"/>
      <w:bookmarkStart w:id="221" w:name="_Toc26337"/>
      <w:bookmarkStart w:id="222" w:name="_Ref467379793"/>
      <w:bookmarkStart w:id="223" w:name="_Ref46737980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6588"/>
      <w:bookmarkStart w:id="225" w:name="_Toc487900358"/>
      <w:bookmarkStart w:id="226" w:name="_Toc1380"/>
      <w:bookmarkStart w:id="227" w:name="_Toc415222505"/>
      <w:bookmarkStart w:id="228" w:name="_Ref467379923"/>
      <w:bookmarkStart w:id="229" w:name="_Ref467379863"/>
      <w:bookmarkStart w:id="230" w:name="_Ref467379852"/>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7962"/>
      <w:bookmarkStart w:id="232" w:name="_Toc28649"/>
      <w:bookmarkStart w:id="233" w:name="_Ref467379937"/>
      <w:bookmarkStart w:id="234" w:name="_Toc487900359"/>
      <w:bookmarkStart w:id="235" w:name="_Ref467379946"/>
      <w:bookmarkStart w:id="236" w:name="_Toc415222506"/>
      <w:bookmarkStart w:id="237" w:name="_Ref467377798"/>
      <w:bookmarkStart w:id="238" w:name="_Toc1544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21509"/>
      <w:bookmarkStart w:id="246" w:name="_Toc487900361"/>
      <w:bookmarkStart w:id="247" w:name="_Toc41522250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15086"/>
      <w:bookmarkStart w:id="251" w:name="_Toc415222509"/>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415222510"/>
      <w:bookmarkStart w:id="255" w:name="_Toc3725"/>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15222511"/>
      <w:bookmarkStart w:id="259" w:name="_Toc487900364"/>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1755"/>
      <w:bookmarkStart w:id="263" w:name="_Toc29320"/>
      <w:bookmarkStart w:id="264" w:name="_Toc48790036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9543"/>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22065"/>
      <w:bookmarkStart w:id="278" w:name="_Toc487900368"/>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87900369"/>
      <w:bookmarkStart w:id="282" w:name="_Toc10385"/>
      <w:bookmarkStart w:id="283" w:name="_Toc415222516"/>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13194"/>
      <w:bookmarkStart w:id="286" w:name="_Toc487900370"/>
      <w:bookmarkStart w:id="287" w:name="_Toc2142"/>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14345"/>
      <w:bookmarkStart w:id="290" w:name="_Toc487900371"/>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27508"/>
      <w:bookmarkStart w:id="294" w:name="_Toc487900372"/>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23747"/>
      <w:bookmarkStart w:id="298" w:name="_Toc415222520"/>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415222522"/>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7454"/>
      <w:bookmarkStart w:id="315" w:name="_Toc220229326"/>
      <w:bookmarkStart w:id="316" w:name="_Toc15903"/>
      <w:bookmarkStart w:id="317" w:name="_Toc220229431"/>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5329"/>
      <w:bookmarkStart w:id="339" w:name="_Toc216582813"/>
      <w:bookmarkStart w:id="340" w:name="_Toc415222524"/>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80942350"/>
      <w:bookmarkStart w:id="346" w:name="_Toc29788"/>
      <w:bookmarkStart w:id="347" w:name="_Ref467988705"/>
      <w:bookmarkStart w:id="348" w:name="_Toc216582814"/>
      <w:bookmarkStart w:id="349" w:name="_Toc415222525"/>
      <w:bookmarkStart w:id="350" w:name="_Toc109736070"/>
      <w:bookmarkStart w:id="351" w:name="_Toc52035621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空调过滤器</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WKZB-2025-042</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490"/>
        <w:gridCol w:w="1080"/>
        <w:gridCol w:w="1080"/>
        <w:gridCol w:w="153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单价（元/片）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290*290*46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490*287*46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490*490*381*21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M6 490*490*381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M6 490*592*381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F8 490*490*381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F8 490*592*381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350*350*80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1060*550*93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交货期</w:t>
            </w:r>
          </w:p>
        </w:tc>
        <w:tc>
          <w:tcPr>
            <w:tcW w:w="0" w:type="auto"/>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服务期限</w:t>
            </w:r>
          </w:p>
        </w:tc>
        <w:tc>
          <w:tcPr>
            <w:tcW w:w="0" w:type="auto"/>
            <w:gridSpan w:val="5"/>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合同签订之日起一年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0" w:type="auto"/>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招标人指定交货地点，供应商负责运输并卸货至指定地点，部分区域需搬运上楼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本次报价包含完成本项目的所有运输、现场的卸车、损耗等一切费用；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此表装在单独的信封内密封，用于唱标。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415222529"/>
      <w:bookmarkStart w:id="354" w:name="_Toc109736072"/>
    </w:p>
    <w:p>
      <w:pPr>
        <w:rPr>
          <w:rFonts w:hint="eastAsia" w:hAnsi="宋体"/>
          <w:szCs w:val="21"/>
          <w:highlight w:val="none"/>
        </w:rPr>
      </w:pPr>
      <w:r>
        <w:rPr>
          <w:rFonts w:hint="eastAsia" w:hAnsi="宋体"/>
          <w:szCs w:val="21"/>
          <w:highlight w:val="none"/>
        </w:rPr>
        <w:br w:type="page"/>
      </w:r>
    </w:p>
    <w:p>
      <w:pPr>
        <w:pStyle w:val="3"/>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空调过滤器</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WKZB-2025-042</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供应商负责货物运输，并卸货至采购方指定位置，部门位置需要搬运上楼</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6.2</w:t>
            </w:r>
          </w:p>
        </w:tc>
        <w:tc>
          <w:tcPr>
            <w:tcW w:w="2443" w:type="dxa"/>
            <w:shd w:val="clear" w:color="auto" w:fill="auto"/>
            <w:noWrap w:val="0"/>
            <w:vAlign w:val="center"/>
          </w:tcPr>
          <w:p>
            <w:pPr>
              <w:spacing w:before="120" w:line="360" w:lineRule="exact"/>
              <w:rPr>
                <w:rFonts w:hint="default" w:hAnsi="宋体"/>
                <w:szCs w:val="21"/>
                <w:highlight w:val="none"/>
                <w:lang w:val="en-US" w:eastAsia="zh-CN"/>
              </w:rPr>
            </w:pPr>
            <w:r>
              <w:rPr>
                <w:rFonts w:hint="eastAsia" w:hAnsi="宋体"/>
                <w:szCs w:val="21"/>
                <w:highlight w:val="none"/>
                <w:lang w:val="en-US" w:eastAsia="zh-CN"/>
              </w:rPr>
              <w:t>根据采购方单次订单分批送货</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空调过滤器</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WKZB-2025-042</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对照第六章要求填写，对符合的填写响应，不符合的说明“正偏离”或“负偏离”，请勿空白</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109736074"/>
      <w:bookmarkStart w:id="364" w:name="_Toc415222530"/>
      <w:bookmarkStart w:id="365" w:name="_Toc216582819"/>
      <w:bookmarkStart w:id="366" w:name="_Toc13093"/>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-1供应商资格证明材料（证书类复印件加盖公章）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1212"/>
      <w:bookmarkEnd w:id="369"/>
      <w:bookmarkStart w:id="370" w:name="_Hlt520273973"/>
      <w:bookmarkEnd w:id="370"/>
      <w:bookmarkStart w:id="371" w:name="_Hlt520343000"/>
      <w:bookmarkEnd w:id="371"/>
      <w:bookmarkStart w:id="372" w:name="_Hlt520273711"/>
      <w:bookmarkEnd w:id="372"/>
      <w:bookmarkStart w:id="373" w:name="_Hlt520350918"/>
      <w:bookmarkEnd w:id="373"/>
      <w:bookmarkStart w:id="374" w:name="_Hlt520350957"/>
      <w:bookmarkEnd w:id="374"/>
      <w:bookmarkStart w:id="375" w:name="_Hlt520274065"/>
      <w:bookmarkEnd w:id="375"/>
      <w:bookmarkStart w:id="376" w:name="_Hlt520274407"/>
      <w:bookmarkEnd w:id="376"/>
      <w:bookmarkStart w:id="377" w:name="_Hlt520343392"/>
      <w:bookmarkEnd w:id="377"/>
      <w:bookmarkStart w:id="378" w:name="_Hlt520274121"/>
      <w:bookmarkEnd w:id="378"/>
      <w:bookmarkStart w:id="379" w:name="_Hlt520274393"/>
      <w:bookmarkEnd w:id="379"/>
      <w:bookmarkStart w:id="380" w:name="_Toc2581"/>
      <w:bookmarkStart w:id="381" w:name="_Toc520356229"/>
      <w:bookmarkStart w:id="382" w:name="_Ref467990058"/>
      <w:bookmarkStart w:id="383" w:name="_Toc480942357"/>
      <w:bookmarkStart w:id="384" w:name="_Ref467988471"/>
      <w:bookmarkStart w:id="385" w:name="_Ref467988479"/>
      <w:bookmarkStart w:id="386" w:name="_Ref467988485"/>
      <w:bookmarkStart w:id="387" w:name="_Ref467990064"/>
      <w:bookmarkStart w:id="388" w:name="_Toc520356228"/>
      <w:bookmarkStart w:id="389" w:name="_Ref467990100"/>
      <w:bookmarkStart w:id="390" w:name="_Toc520125062"/>
      <w:bookmarkStart w:id="391" w:name="_Toc520125061"/>
      <w:bookmarkStart w:id="392" w:name="_Toc480942358"/>
      <w:bookmarkStart w:id="393" w:name="_Ref46799010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3"/>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空调过滤器</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WKZB-2025-042</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16582826"/>
      <w:bookmarkStart w:id="407" w:name="_Toc109736075"/>
      <w:bookmarkStart w:id="408" w:name="_Toc218935355"/>
      <w:bookmarkStart w:id="409" w:name="_Toc220229434"/>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widowControl/>
        <w:jc w:val="center"/>
        <w:rPr>
          <w:rFonts w:hint="eastAsia" w:ascii="宋体" w:hAnsi="宋体" w:cs="宋体"/>
          <w:b/>
          <w:bCs/>
          <w:sz w:val="28"/>
          <w:szCs w:val="28"/>
          <w:highlight w:val="none"/>
        </w:rPr>
      </w:pPr>
    </w:p>
    <w:p>
      <w:pPr>
        <w:ind w:firstLine="555"/>
        <w:rPr>
          <w:rFonts w:ascii="仿宋" w:hAnsi="仿宋" w:eastAsia="仿宋" w:cs="仿宋"/>
          <w:b/>
          <w:sz w:val="28"/>
          <w:szCs w:val="28"/>
        </w:rPr>
      </w:pPr>
      <w:r>
        <w:rPr>
          <w:rFonts w:hint="eastAsia" w:ascii="仿宋" w:hAnsi="仿宋" w:eastAsia="仿宋" w:cs="仿宋"/>
          <w:b/>
          <w:sz w:val="28"/>
          <w:szCs w:val="28"/>
        </w:rPr>
        <w:t>1、初效过滤网 （G</w:t>
      </w:r>
      <w:r>
        <w:rPr>
          <w:rFonts w:ascii="仿宋" w:hAnsi="仿宋" w:eastAsia="仿宋" w:cs="仿宋"/>
          <w:b/>
          <w:sz w:val="28"/>
          <w:szCs w:val="28"/>
        </w:rPr>
        <w:t>4</w:t>
      </w:r>
      <w:r>
        <w:rPr>
          <w:rFonts w:hint="eastAsia" w:ascii="仿宋" w:hAnsi="仿宋" w:eastAsia="仿宋" w:cs="仿宋"/>
          <w:b/>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执行标准：欧洲EN779，过滤等级G4（计重法≥90%），板式滤网初期压损≤70pa@2.5m/s，终期压损≥250pa@2.5m/s。袋式过滤网初期压损≤45pa@2.5m/s，终期压损≥250pa）</w:t>
      </w:r>
    </w:p>
    <w:p>
      <w:pPr>
        <w:spacing w:line="560" w:lineRule="exact"/>
        <w:rPr>
          <w:rFonts w:ascii="仿宋" w:hAnsi="仿宋" w:eastAsia="仿宋" w:cs="仿宋"/>
          <w:sz w:val="28"/>
          <w:szCs w:val="28"/>
        </w:rPr>
      </w:pPr>
      <w:r>
        <w:rPr>
          <w:rFonts w:hint="eastAsia" w:ascii="仿宋" w:hAnsi="仿宋" w:eastAsia="仿宋" w:cs="仿宋"/>
          <w:sz w:val="28"/>
          <w:szCs w:val="28"/>
        </w:rPr>
        <w:t>材质：优质聚酯合成纤维滤料，厚度≥20mm，可清洗。外框为铝合金，框架四周为ABS嵌插角。迎风面的滤料较疏松，可过滤较大的尘粒，出风面一面较密，过滤较小的尘粒。</w:t>
      </w:r>
    </w:p>
    <w:p>
      <w:pPr>
        <w:spacing w:line="560" w:lineRule="exact"/>
        <w:rPr>
          <w:rFonts w:ascii="仿宋" w:hAnsi="仿宋" w:eastAsia="仿宋" w:cs="仿宋"/>
          <w:sz w:val="28"/>
          <w:szCs w:val="28"/>
        </w:rPr>
      </w:pPr>
      <w:r>
        <w:rPr>
          <w:rFonts w:hint="eastAsia" w:ascii="仿宋" w:hAnsi="仿宋" w:eastAsia="仿宋" w:cs="仿宋"/>
          <w:sz w:val="28"/>
          <w:szCs w:val="28"/>
        </w:rPr>
        <w:t>此部分包含G4板式过滤器及袋式过滤器两种。</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2、中效过滤网 （</w:t>
      </w:r>
      <w:r>
        <w:rPr>
          <w:rFonts w:ascii="仿宋" w:hAnsi="仿宋" w:eastAsia="仿宋" w:cs="仿宋"/>
          <w:b/>
          <w:sz w:val="28"/>
          <w:szCs w:val="28"/>
        </w:rPr>
        <w:t>M6,F8）</w:t>
      </w:r>
    </w:p>
    <w:p>
      <w:pPr>
        <w:spacing w:line="560" w:lineRule="exact"/>
        <w:rPr>
          <w:rFonts w:ascii="仿宋" w:hAnsi="仿宋" w:eastAsia="仿宋" w:cs="仿宋"/>
          <w:sz w:val="28"/>
          <w:szCs w:val="28"/>
        </w:rPr>
      </w:pPr>
      <w:r>
        <w:rPr>
          <w:rFonts w:hint="eastAsia" w:ascii="仿宋" w:hAnsi="仿宋" w:eastAsia="仿宋" w:cs="仿宋"/>
          <w:sz w:val="28"/>
          <w:szCs w:val="28"/>
        </w:rPr>
        <w:t>执行标准：欧洲EN779，过滤等级F8（计数法90－95%@0.4微米），滤网初期压损≤100pa@2.5m/s，终期压损≥450a@2.5m/s。</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欧洲EN779，过滤等级M</w:t>
      </w:r>
      <w:r>
        <w:rPr>
          <w:rFonts w:ascii="仿宋" w:hAnsi="仿宋" w:eastAsia="仿宋" w:cs="仿宋"/>
          <w:sz w:val="28"/>
          <w:szCs w:val="28"/>
        </w:rPr>
        <w:t>6</w:t>
      </w:r>
      <w:r>
        <w:rPr>
          <w:rFonts w:hint="eastAsia" w:ascii="仿宋" w:hAnsi="仿宋" w:eastAsia="仿宋" w:cs="仿宋"/>
          <w:sz w:val="28"/>
          <w:szCs w:val="28"/>
        </w:rPr>
        <w:t>（计数法</w:t>
      </w:r>
      <w:r>
        <w:rPr>
          <w:rFonts w:ascii="仿宋" w:hAnsi="仿宋" w:eastAsia="仿宋" w:cs="仿宋"/>
          <w:sz w:val="28"/>
          <w:szCs w:val="28"/>
        </w:rPr>
        <w:t>6</w:t>
      </w:r>
      <w:r>
        <w:rPr>
          <w:rFonts w:hint="eastAsia" w:ascii="仿宋" w:hAnsi="仿宋" w:eastAsia="仿宋" w:cs="仿宋"/>
          <w:sz w:val="28"/>
          <w:szCs w:val="28"/>
        </w:rPr>
        <w:t>0－</w:t>
      </w:r>
      <w:r>
        <w:rPr>
          <w:rFonts w:ascii="仿宋" w:hAnsi="仿宋" w:eastAsia="仿宋" w:cs="仿宋"/>
          <w:sz w:val="28"/>
          <w:szCs w:val="28"/>
        </w:rPr>
        <w:t>80</w:t>
      </w:r>
      <w:r>
        <w:rPr>
          <w:rFonts w:hint="eastAsia" w:ascii="仿宋" w:hAnsi="仿宋" w:eastAsia="仿宋" w:cs="仿宋"/>
          <w:sz w:val="28"/>
          <w:szCs w:val="28"/>
        </w:rPr>
        <w:t>%@0.4微米），滤网初期压损≤100pa@2.5m/s，终期压损≥450a@2.5m/s。</w:t>
      </w:r>
    </w:p>
    <w:p>
      <w:pPr>
        <w:spacing w:line="560" w:lineRule="exact"/>
        <w:rPr>
          <w:rFonts w:ascii="仿宋" w:hAnsi="仿宋" w:eastAsia="仿宋" w:cs="仿宋"/>
          <w:sz w:val="28"/>
          <w:szCs w:val="28"/>
        </w:rPr>
      </w:pPr>
      <w:r>
        <w:rPr>
          <w:rFonts w:hint="eastAsia" w:ascii="仿宋" w:hAnsi="仿宋" w:eastAsia="仿宋" w:cs="仿宋"/>
          <w:sz w:val="28"/>
          <w:szCs w:val="28"/>
        </w:rPr>
        <w:t>材质：外框为铝合金，聚丙烯滤材，每个袋子由一个金属格栅撑开并与相邻格栅紧紧压住袋口，确保结构坚实密封。</w:t>
      </w:r>
    </w:p>
    <w:p>
      <w:pPr>
        <w:spacing w:line="560" w:lineRule="exact"/>
        <w:rPr>
          <w:rFonts w:ascii="仿宋" w:hAnsi="仿宋" w:eastAsia="仿宋" w:cs="仿宋"/>
          <w:sz w:val="28"/>
          <w:szCs w:val="28"/>
        </w:rPr>
      </w:pPr>
      <w:r>
        <w:rPr>
          <w:rFonts w:hint="eastAsia" w:ascii="仿宋" w:hAnsi="仿宋" w:eastAsia="仿宋" w:cs="仿宋"/>
          <w:sz w:val="28"/>
          <w:szCs w:val="28"/>
        </w:rPr>
        <w:t>此部分滤网为F</w:t>
      </w:r>
      <w:r>
        <w:rPr>
          <w:rFonts w:ascii="仿宋" w:hAnsi="仿宋" w:eastAsia="仿宋" w:cs="仿宋"/>
          <w:sz w:val="28"/>
          <w:szCs w:val="28"/>
        </w:rPr>
        <w:t>8</w:t>
      </w:r>
      <w:r>
        <w:rPr>
          <w:rFonts w:hint="eastAsia" w:ascii="仿宋" w:hAnsi="仿宋" w:eastAsia="仿宋" w:cs="仿宋"/>
          <w:sz w:val="28"/>
          <w:szCs w:val="28"/>
        </w:rPr>
        <w:t>袋式中效和M</w:t>
      </w:r>
      <w:r>
        <w:rPr>
          <w:rFonts w:ascii="仿宋" w:hAnsi="仿宋" w:eastAsia="仿宋" w:cs="仿宋"/>
          <w:sz w:val="28"/>
          <w:szCs w:val="28"/>
        </w:rPr>
        <w:t>6</w:t>
      </w:r>
      <w:r>
        <w:rPr>
          <w:rFonts w:hint="eastAsia" w:ascii="仿宋" w:hAnsi="仿宋" w:eastAsia="仿宋" w:cs="仿宋"/>
          <w:sz w:val="28"/>
          <w:szCs w:val="28"/>
        </w:rPr>
        <w:t>袋式中效过滤器。</w:t>
      </w:r>
    </w:p>
    <w:p>
      <w:pPr>
        <w:pStyle w:val="171"/>
        <w:numPr>
          <w:ilvl w:val="0"/>
          <w:numId w:val="15"/>
        </w:numPr>
        <w:ind w:firstLineChars="0"/>
        <w:rPr>
          <w:rFonts w:ascii="仿宋" w:hAnsi="仿宋" w:eastAsia="仿宋" w:cs="仿宋"/>
          <w:b/>
          <w:sz w:val="28"/>
          <w:szCs w:val="28"/>
        </w:rPr>
      </w:pPr>
      <w:r>
        <w:rPr>
          <w:rFonts w:hint="eastAsia" w:ascii="仿宋" w:hAnsi="仿宋" w:eastAsia="仿宋" w:cs="仿宋"/>
          <w:b/>
          <w:sz w:val="28"/>
          <w:szCs w:val="28"/>
        </w:rPr>
        <w:t xml:space="preserve">高效过滤网 </w:t>
      </w:r>
      <w:r>
        <w:rPr>
          <w:rFonts w:ascii="仿宋" w:hAnsi="仿宋" w:eastAsia="仿宋" w:cs="仿宋"/>
          <w:b/>
          <w:sz w:val="28"/>
          <w:szCs w:val="28"/>
        </w:rPr>
        <w:t>(H13,H14)</w:t>
      </w:r>
    </w:p>
    <w:p>
      <w:pPr>
        <w:spacing w:line="560" w:lineRule="exact"/>
        <w:rPr>
          <w:rFonts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执行标准：欧盟EN1822，国标GB/T6165-2008,过滤等级H13（对于粒径≧0.3微米的尘粒的效率是99.95%MPPS）、H14（</w:t>
      </w:r>
      <w:r>
        <w:rPr>
          <w:rFonts w:hint="eastAsia" w:ascii="仿宋" w:hAnsi="仿宋" w:eastAsia="仿宋" w:cs="仿宋"/>
          <w:sz w:val="28"/>
          <w:szCs w:val="28"/>
        </w:rPr>
        <w:t>对于粒径≧0.3微米的尘粒的效率是99.995%MPPS），高于国标要求，能通过PAO或DOP测试，适用于各级洁净室环境。无隔板过滤器要求滤网初期压损H13≤100pa@0.45m/s,H14≤110Pa@0.45m/s，终期压损≥300pa。V型无隔板高效过滤器（厚度292mm）要求滤网初期压损≤249pa@2.5m/s，终期压损≥500pa。</w:t>
      </w:r>
    </w:p>
    <w:p>
      <w:pPr>
        <w:spacing w:line="560" w:lineRule="exact"/>
        <w:rPr>
          <w:rFonts w:ascii="仿宋" w:hAnsi="仿宋" w:eastAsia="仿宋" w:cs="仿宋"/>
          <w:sz w:val="28"/>
          <w:szCs w:val="28"/>
        </w:rPr>
      </w:pPr>
      <w:r>
        <w:rPr>
          <w:rFonts w:hint="eastAsia" w:ascii="仿宋" w:hAnsi="仿宋" w:eastAsia="仿宋" w:cs="仿宋"/>
          <w:sz w:val="28"/>
          <w:szCs w:val="28"/>
        </w:rPr>
        <w:t>材质：铝合金边框、双面钢板喷塑保护网、抗水型进口超细玻璃纤维滤纸，进口封胶。</w:t>
      </w:r>
    </w:p>
    <w:p>
      <w:pPr>
        <w:ind w:firstLine="555"/>
        <w:rPr>
          <w:rFonts w:ascii="仿宋" w:hAnsi="仿宋" w:eastAsia="仿宋" w:cs="仿宋"/>
          <w:sz w:val="28"/>
          <w:szCs w:val="28"/>
        </w:rPr>
      </w:pPr>
      <w:r>
        <w:rPr>
          <w:rFonts w:hint="eastAsia" w:ascii="仿宋" w:hAnsi="仿宋" w:eastAsia="仿宋" w:cs="仿宋"/>
          <w:sz w:val="28"/>
          <w:szCs w:val="28"/>
        </w:rPr>
        <w:t>此部分滤网含70mm厚无隔板密褶式高效过滤器、292mm厚V型高效过滤器。</w:t>
      </w:r>
    </w:p>
    <w:p>
      <w:pPr>
        <w:pStyle w:val="9"/>
        <w:rPr>
          <w:rFonts w:hint="eastAsia"/>
          <w:lang w:val="en-US" w:eastAsia="zh-CN"/>
        </w:rPr>
      </w:pPr>
    </w:p>
    <w:p>
      <w:pPr>
        <w:ind w:firstLine="5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4、预计年度采购数量</w:t>
      </w:r>
    </w:p>
    <w:p>
      <w:pPr>
        <w:ind w:firstLine="5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本表仅为理论预计年度采购数量，仅供报价参考，实际以采购订单为准。</w:t>
      </w:r>
    </w:p>
    <w:tbl>
      <w:tblPr>
        <w:tblStyle w:val="51"/>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0"/>
        <w:gridCol w:w="1080"/>
        <w:gridCol w:w="1080"/>
        <w:gridCol w:w="153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年度预计用量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290*290*46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490*287*46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595*595*46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初效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G4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287*287*381*21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592*592*381*21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287*592*381*21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592*490*381*21 8P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490*490*381*21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490*592*381*21 5P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287*490*381*21 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M6 287*592*381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M6 490*490*381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M6 490*592*381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M6 592*592*381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F8 287*287*381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F8 287*592*381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F8 490*490*381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F8 490*592*381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F8 592*490*381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袋式 F8 592*592*381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410*410*93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550*550*93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650*650*93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350*350*80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484*484*80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630*630*80  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1060*550*93 H14液槽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PCS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r>
    </w:tbl>
    <w:p>
      <w:pPr>
        <w:ind w:firstLine="555"/>
        <w:rPr>
          <w:rFonts w:hint="default" w:ascii="仿宋" w:hAnsi="仿宋" w:eastAsia="仿宋" w:cs="仿宋"/>
          <w:sz w:val="28"/>
          <w:szCs w:val="28"/>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421867A2"/>
    <w:multiLevelType w:val="multilevel"/>
    <w:tmpl w:val="421867A2"/>
    <w:lvl w:ilvl="0" w:tentative="0">
      <w:start w:val="3"/>
      <w:numFmt w:val="decimal"/>
      <w:lvlText w:val="%1、"/>
      <w:lvlJc w:val="left"/>
      <w:pPr>
        <w:ind w:left="1020" w:hanging="465"/>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4"/>
  </w:num>
  <w:num w:numId="5">
    <w:abstractNumId w:val="2"/>
  </w:num>
  <w:num w:numId="6">
    <w:abstractNumId w:val="13"/>
  </w:num>
  <w:num w:numId="7">
    <w:abstractNumId w:val="9"/>
  </w:num>
  <w:num w:numId="8">
    <w:abstractNumId w:val="4"/>
  </w:num>
  <w:num w:numId="9">
    <w:abstractNumId w:val="0"/>
  </w:num>
  <w:num w:numId="10">
    <w:abstractNumId w:val="11"/>
  </w:num>
  <w:num w:numId="11">
    <w:abstractNumId w:val="8"/>
  </w:num>
  <w:num w:numId="12">
    <w:abstractNumId w:val="12"/>
  </w:num>
  <w:num w:numId="13">
    <w:abstractNumId w:val="5"/>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9D7E34"/>
    <w:rsid w:val="01CD4F1F"/>
    <w:rsid w:val="01CD506F"/>
    <w:rsid w:val="025D3C33"/>
    <w:rsid w:val="0299777A"/>
    <w:rsid w:val="03310133"/>
    <w:rsid w:val="033A7147"/>
    <w:rsid w:val="034072F4"/>
    <w:rsid w:val="039943F6"/>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5F68A3"/>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015BE8"/>
    <w:rsid w:val="1F1727BF"/>
    <w:rsid w:val="202A1238"/>
    <w:rsid w:val="20734F9D"/>
    <w:rsid w:val="21517356"/>
    <w:rsid w:val="217E3D4D"/>
    <w:rsid w:val="21B8302F"/>
    <w:rsid w:val="21ED0E21"/>
    <w:rsid w:val="225D0766"/>
    <w:rsid w:val="22C96A86"/>
    <w:rsid w:val="238649B8"/>
    <w:rsid w:val="23AD4E1E"/>
    <w:rsid w:val="24C741C2"/>
    <w:rsid w:val="25350541"/>
    <w:rsid w:val="25575CD2"/>
    <w:rsid w:val="258B1F8D"/>
    <w:rsid w:val="268E2E7C"/>
    <w:rsid w:val="27A02191"/>
    <w:rsid w:val="27E04F0C"/>
    <w:rsid w:val="285C308D"/>
    <w:rsid w:val="28865E00"/>
    <w:rsid w:val="289A3148"/>
    <w:rsid w:val="2907617B"/>
    <w:rsid w:val="29A273A6"/>
    <w:rsid w:val="29F518B2"/>
    <w:rsid w:val="2A3B6454"/>
    <w:rsid w:val="2AE26DC9"/>
    <w:rsid w:val="2C9C2EA6"/>
    <w:rsid w:val="2CA86A82"/>
    <w:rsid w:val="2D437A51"/>
    <w:rsid w:val="2F6D3579"/>
    <w:rsid w:val="30343EB8"/>
    <w:rsid w:val="30557C31"/>
    <w:rsid w:val="30923BB0"/>
    <w:rsid w:val="31A71994"/>
    <w:rsid w:val="31C03214"/>
    <w:rsid w:val="3371124C"/>
    <w:rsid w:val="33716BC9"/>
    <w:rsid w:val="33BB31BC"/>
    <w:rsid w:val="33DA6921"/>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E7034D9"/>
    <w:rsid w:val="3F4534B5"/>
    <w:rsid w:val="402D4B16"/>
    <w:rsid w:val="40B567C2"/>
    <w:rsid w:val="40F23A4C"/>
    <w:rsid w:val="411A359C"/>
    <w:rsid w:val="430D7208"/>
    <w:rsid w:val="4366434B"/>
    <w:rsid w:val="437D37DC"/>
    <w:rsid w:val="441F3409"/>
    <w:rsid w:val="44E645F9"/>
    <w:rsid w:val="456552E9"/>
    <w:rsid w:val="45E40A76"/>
    <w:rsid w:val="45EB594E"/>
    <w:rsid w:val="48AC304C"/>
    <w:rsid w:val="48CA449B"/>
    <w:rsid w:val="49772E24"/>
    <w:rsid w:val="4AC544BB"/>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2D52B8"/>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20541"/>
    <w:rsid w:val="61F6744C"/>
    <w:rsid w:val="62662A93"/>
    <w:rsid w:val="635D0E7E"/>
    <w:rsid w:val="63827325"/>
    <w:rsid w:val="639F5962"/>
    <w:rsid w:val="64BC1D3B"/>
    <w:rsid w:val="64E01543"/>
    <w:rsid w:val="65130267"/>
    <w:rsid w:val="65EF46DF"/>
    <w:rsid w:val="68DA1A60"/>
    <w:rsid w:val="6A1D6B70"/>
    <w:rsid w:val="6A51248A"/>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95D5469"/>
    <w:rsid w:val="7AAB15D2"/>
    <w:rsid w:val="7B6706DA"/>
    <w:rsid w:val="7C0F7C94"/>
    <w:rsid w:val="7C6A2093"/>
    <w:rsid w:val="7CBF52AE"/>
    <w:rsid w:val="7D863AB9"/>
    <w:rsid w:val="7DC70AA0"/>
    <w:rsid w:val="7E4E64CE"/>
    <w:rsid w:val="7E74003D"/>
    <w:rsid w:val="7F3C5B6C"/>
    <w:rsid w:val="7F6E0AB2"/>
    <w:rsid w:val="7F754FAB"/>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6174</Words>
  <Characters>6534</Characters>
  <Lines>243</Lines>
  <Paragraphs>68</Paragraphs>
  <TotalTime>20</TotalTime>
  <ScaleCrop>false</ScaleCrop>
  <LinksUpToDate>false</LinksUpToDate>
  <CharactersWithSpaces>6877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2025-12-22T00:21:02Z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